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47D36" w14:textId="56CFF982" w:rsidR="00612B57" w:rsidRDefault="00612B57" w:rsidP="00612B57">
      <w:pPr>
        <w:pStyle w:val="Title"/>
      </w:pPr>
      <w:r w:rsidRPr="00612B57">
        <w:t xml:space="preserve">Georgios </w:t>
      </w:r>
      <w:proofErr w:type="spellStart"/>
      <w:r w:rsidRPr="00612B57">
        <w:t>Pantoulis</w:t>
      </w:r>
      <w:proofErr w:type="spellEnd"/>
      <w:r>
        <w:t xml:space="preserve"> biography</w:t>
      </w:r>
    </w:p>
    <w:p w14:paraId="31287AF0" w14:textId="77777777" w:rsidR="00612B57" w:rsidRDefault="00612B57" w:rsidP="00612B57">
      <w:pPr>
        <w:rPr>
          <w:lang w:val="en-BE"/>
        </w:rPr>
      </w:pPr>
    </w:p>
    <w:p w14:paraId="38429C67" w14:textId="77777777" w:rsidR="00612B57" w:rsidRDefault="00612B57" w:rsidP="00612B57">
      <w:pPr>
        <w:rPr>
          <w:lang w:val="en-BE"/>
        </w:rPr>
      </w:pPr>
    </w:p>
    <w:p w14:paraId="0560AE71" w14:textId="79010C52" w:rsidR="00612B57" w:rsidRPr="00612B57" w:rsidRDefault="00612B57" w:rsidP="00612B57">
      <w:pPr>
        <w:rPr>
          <w:lang w:val="en-BE"/>
        </w:rPr>
      </w:pPr>
      <w:r w:rsidRPr="00612B57">
        <w:rPr>
          <w:lang w:val="en-BE"/>
        </w:rPr>
        <w:t xml:space="preserve">Georgios </w:t>
      </w:r>
      <w:proofErr w:type="spellStart"/>
      <w:r w:rsidRPr="00612B57">
        <w:rPr>
          <w:lang w:val="en-BE"/>
        </w:rPr>
        <w:t>Pantoulis</w:t>
      </w:r>
      <w:proofErr w:type="spellEnd"/>
      <w:r w:rsidRPr="00612B57">
        <w:rPr>
          <w:lang w:val="en-BE"/>
        </w:rPr>
        <w:t xml:space="preserve"> is a civil engineer with more than 30 years of experience at the European Commission. He currently serves as Resident Policy Analyst in Athens, where he monitors the implementation of Greece’s Recovery and Resilience Plan.</w:t>
      </w:r>
    </w:p>
    <w:p w14:paraId="6910EAE2" w14:textId="77777777" w:rsidR="00612B57" w:rsidRPr="00612B57" w:rsidRDefault="00612B57" w:rsidP="00612B57">
      <w:pPr>
        <w:rPr>
          <w:lang w:val="en-BE"/>
        </w:rPr>
      </w:pPr>
      <w:r w:rsidRPr="00612B57">
        <w:rPr>
          <w:lang w:val="en-BE"/>
        </w:rPr>
        <w:t>Earlier in his career, he held several posts in the Commission department responsible for international partnerships, including Deputy Head of Unit for Climate Change and Sustainable Energy and Head of Sector for Energy. Over the years, he has worked with governments, EU institutions, financial institutions, industry and other stakeholders to advance sustainable development through regulatory reform, strategic investment and partnerships delivering benefits for both European and local partners in complex international contexts.</w:t>
      </w:r>
    </w:p>
    <w:p w14:paraId="490FC508" w14:textId="77777777" w:rsidR="00612B57" w:rsidRPr="00612B57" w:rsidRDefault="00612B57" w:rsidP="00612B57">
      <w:pPr>
        <w:rPr>
          <w:lang w:val="en-BE"/>
        </w:rPr>
      </w:pPr>
      <w:r w:rsidRPr="00612B57">
        <w:rPr>
          <w:lang w:val="en-BE"/>
        </w:rPr>
        <w:t> </w:t>
      </w:r>
    </w:p>
    <w:p w14:paraId="7D069114" w14:textId="77777777" w:rsidR="009410CF" w:rsidRPr="00612B57" w:rsidRDefault="009410CF">
      <w:pPr>
        <w:rPr>
          <w:lang w:val="en-BE"/>
        </w:rPr>
      </w:pPr>
    </w:p>
    <w:sectPr w:rsidR="009410CF" w:rsidRPr="00612B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57"/>
    <w:rsid w:val="000314FA"/>
    <w:rsid w:val="000F5402"/>
    <w:rsid w:val="00137F91"/>
    <w:rsid w:val="001E3F11"/>
    <w:rsid w:val="005020A6"/>
    <w:rsid w:val="00612B57"/>
    <w:rsid w:val="007C3817"/>
    <w:rsid w:val="00841814"/>
    <w:rsid w:val="00926745"/>
    <w:rsid w:val="009410CF"/>
    <w:rsid w:val="00956F90"/>
    <w:rsid w:val="009D29E2"/>
    <w:rsid w:val="00A85797"/>
    <w:rsid w:val="00E7511D"/>
    <w:rsid w:val="00EE33FF"/>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5822"/>
  <w15:chartTrackingRefBased/>
  <w15:docId w15:val="{8CDEC2BA-A089-4CE9-9D43-264110FD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402"/>
    <w:pPr>
      <w:spacing w:line="259" w:lineRule="auto"/>
    </w:pPr>
    <w:rPr>
      <w:rFonts w:ascii="Corbel" w:hAnsi="Corbel"/>
      <w:szCs w:val="22"/>
      <w:lang w:val="en-GB"/>
    </w:rPr>
  </w:style>
  <w:style w:type="paragraph" w:styleId="Heading1">
    <w:name w:val="heading 1"/>
    <w:basedOn w:val="Normal"/>
    <w:next w:val="Normal"/>
    <w:link w:val="Heading1Char"/>
    <w:autoRedefine/>
    <w:uiPriority w:val="9"/>
    <w:qFormat/>
    <w:rsid w:val="00137F91"/>
    <w:pPr>
      <w:keepNext/>
      <w:keepLines/>
      <w:spacing w:before="360" w:after="240"/>
      <w:outlineLvl w:val="0"/>
    </w:pPr>
    <w:rPr>
      <w:rFonts w:ascii="Georgia" w:eastAsiaTheme="majorEastAsia" w:hAnsi="Georgia" w:cstheme="majorBidi"/>
      <w:sz w:val="40"/>
      <w:szCs w:val="40"/>
    </w:rPr>
  </w:style>
  <w:style w:type="paragraph" w:styleId="Heading2">
    <w:name w:val="heading 2"/>
    <w:basedOn w:val="Normal"/>
    <w:next w:val="Normal"/>
    <w:link w:val="Heading2Char"/>
    <w:autoRedefine/>
    <w:uiPriority w:val="9"/>
    <w:unhideWhenUsed/>
    <w:qFormat/>
    <w:rsid w:val="00137F91"/>
    <w:pPr>
      <w:keepNext/>
      <w:keepLines/>
      <w:spacing w:before="160" w:after="80"/>
      <w:outlineLvl w:val="1"/>
    </w:pPr>
    <w:rPr>
      <w:rFonts w:ascii="Georgia" w:eastAsiaTheme="majorEastAsia" w:hAnsi="Georgia" w:cstheme="majorBidi"/>
      <w:sz w:val="28"/>
      <w:szCs w:val="32"/>
    </w:rPr>
  </w:style>
  <w:style w:type="paragraph" w:styleId="Heading3">
    <w:name w:val="heading 3"/>
    <w:basedOn w:val="Normal"/>
    <w:next w:val="Normal"/>
    <w:link w:val="Heading3Char"/>
    <w:autoRedefine/>
    <w:uiPriority w:val="9"/>
    <w:semiHidden/>
    <w:unhideWhenUsed/>
    <w:qFormat/>
    <w:rsid w:val="001E3F11"/>
    <w:pPr>
      <w:keepNext/>
      <w:keepLines/>
      <w:spacing w:before="160" w:after="80"/>
      <w:outlineLvl w:val="2"/>
    </w:pPr>
    <w:rPr>
      <w:rFonts w:ascii="Georgia" w:eastAsiaTheme="majorEastAsia" w:hAnsi="Georgia" w:cstheme="majorBidi"/>
      <w:sz w:val="28"/>
      <w:szCs w:val="28"/>
    </w:rPr>
  </w:style>
  <w:style w:type="paragraph" w:styleId="Heading4">
    <w:name w:val="heading 4"/>
    <w:basedOn w:val="Normal"/>
    <w:next w:val="Normal"/>
    <w:link w:val="Heading4Char"/>
    <w:uiPriority w:val="9"/>
    <w:semiHidden/>
    <w:unhideWhenUsed/>
    <w:qFormat/>
    <w:rsid w:val="00612B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B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B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B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B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B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F5402"/>
    <w:pPr>
      <w:spacing w:after="0" w:line="240" w:lineRule="auto"/>
      <w:contextualSpacing/>
    </w:pPr>
    <w:rPr>
      <w:rFonts w:ascii="Georgia" w:eastAsiaTheme="majorEastAsia" w:hAnsi="Georgia" w:cstheme="majorBidi"/>
      <w:spacing w:val="-10"/>
      <w:kern w:val="28"/>
      <w:sz w:val="36"/>
      <w:szCs w:val="56"/>
      <w:lang w:val="en-BE"/>
    </w:rPr>
  </w:style>
  <w:style w:type="character" w:customStyle="1" w:styleId="TitleChar">
    <w:name w:val="Title Char"/>
    <w:basedOn w:val="DefaultParagraphFont"/>
    <w:link w:val="Title"/>
    <w:uiPriority w:val="10"/>
    <w:rsid w:val="000F5402"/>
    <w:rPr>
      <w:rFonts w:ascii="Georgia" w:eastAsiaTheme="majorEastAsia" w:hAnsi="Georgia" w:cstheme="majorBidi"/>
      <w:spacing w:val="-10"/>
      <w:kern w:val="28"/>
      <w:sz w:val="36"/>
      <w:szCs w:val="56"/>
    </w:rPr>
  </w:style>
  <w:style w:type="character" w:customStyle="1" w:styleId="Heading1Char">
    <w:name w:val="Heading 1 Char"/>
    <w:basedOn w:val="DefaultParagraphFont"/>
    <w:link w:val="Heading1"/>
    <w:uiPriority w:val="9"/>
    <w:rsid w:val="00137F91"/>
    <w:rPr>
      <w:rFonts w:ascii="Georgia" w:eastAsiaTheme="majorEastAsia" w:hAnsi="Georgia" w:cstheme="majorBidi"/>
      <w:sz w:val="40"/>
      <w:szCs w:val="40"/>
    </w:rPr>
  </w:style>
  <w:style w:type="character" w:customStyle="1" w:styleId="Heading2Char">
    <w:name w:val="Heading 2 Char"/>
    <w:basedOn w:val="DefaultParagraphFont"/>
    <w:link w:val="Heading2"/>
    <w:uiPriority w:val="9"/>
    <w:rsid w:val="00137F91"/>
    <w:rPr>
      <w:rFonts w:ascii="Georgia" w:eastAsiaTheme="majorEastAsia" w:hAnsi="Georgia" w:cstheme="majorBidi"/>
      <w:sz w:val="28"/>
      <w:szCs w:val="32"/>
    </w:rPr>
  </w:style>
  <w:style w:type="character" w:customStyle="1" w:styleId="Heading3Char">
    <w:name w:val="Heading 3 Char"/>
    <w:basedOn w:val="DefaultParagraphFont"/>
    <w:link w:val="Heading3"/>
    <w:uiPriority w:val="9"/>
    <w:semiHidden/>
    <w:rsid w:val="001E3F11"/>
    <w:rPr>
      <w:rFonts w:ascii="Georgia" w:eastAsiaTheme="majorEastAsia" w:hAnsi="Georgia" w:cstheme="majorBidi"/>
      <w:sz w:val="28"/>
      <w:szCs w:val="28"/>
    </w:rPr>
  </w:style>
  <w:style w:type="paragraph" w:styleId="Subtitle">
    <w:name w:val="Subtitle"/>
    <w:basedOn w:val="Normal"/>
    <w:next w:val="Normal"/>
    <w:link w:val="SubtitleChar"/>
    <w:autoRedefine/>
    <w:uiPriority w:val="11"/>
    <w:qFormat/>
    <w:rsid w:val="000F5402"/>
    <w:pPr>
      <w:numPr>
        <w:ilvl w:val="1"/>
      </w:numPr>
    </w:pPr>
    <w:rPr>
      <w:rFonts w:eastAsiaTheme="minorEastAsia"/>
      <w:i/>
      <w:color w:val="5A5A5A" w:themeColor="text1" w:themeTint="A5"/>
      <w:spacing w:val="15"/>
      <w:lang w:val="en-BE"/>
    </w:rPr>
  </w:style>
  <w:style w:type="character" w:customStyle="1" w:styleId="SubtitleChar">
    <w:name w:val="Subtitle Char"/>
    <w:basedOn w:val="DefaultParagraphFont"/>
    <w:link w:val="Subtitle"/>
    <w:uiPriority w:val="11"/>
    <w:rsid w:val="000F5402"/>
    <w:rPr>
      <w:rFonts w:ascii="Corbel" w:eastAsiaTheme="minorEastAsia" w:hAnsi="Corbel"/>
      <w:i/>
      <w:color w:val="5A5A5A" w:themeColor="text1" w:themeTint="A5"/>
      <w:spacing w:val="15"/>
    </w:rPr>
  </w:style>
  <w:style w:type="character" w:customStyle="1" w:styleId="Heading4Char">
    <w:name w:val="Heading 4 Char"/>
    <w:basedOn w:val="DefaultParagraphFont"/>
    <w:link w:val="Heading4"/>
    <w:uiPriority w:val="9"/>
    <w:semiHidden/>
    <w:rsid w:val="00612B57"/>
    <w:rPr>
      <w:rFonts w:eastAsiaTheme="majorEastAsia" w:cstheme="majorBidi"/>
      <w:i/>
      <w:iCs/>
      <w:color w:val="0F4761" w:themeColor="accent1" w:themeShade="BF"/>
      <w:szCs w:val="22"/>
      <w:lang w:val="en-GB"/>
    </w:rPr>
  </w:style>
  <w:style w:type="character" w:customStyle="1" w:styleId="Heading5Char">
    <w:name w:val="Heading 5 Char"/>
    <w:basedOn w:val="DefaultParagraphFont"/>
    <w:link w:val="Heading5"/>
    <w:uiPriority w:val="9"/>
    <w:semiHidden/>
    <w:rsid w:val="00612B57"/>
    <w:rPr>
      <w:rFonts w:eastAsiaTheme="majorEastAsia" w:cstheme="majorBidi"/>
      <w:color w:val="0F4761" w:themeColor="accent1" w:themeShade="BF"/>
      <w:szCs w:val="22"/>
      <w:lang w:val="en-GB"/>
    </w:rPr>
  </w:style>
  <w:style w:type="character" w:customStyle="1" w:styleId="Heading6Char">
    <w:name w:val="Heading 6 Char"/>
    <w:basedOn w:val="DefaultParagraphFont"/>
    <w:link w:val="Heading6"/>
    <w:uiPriority w:val="9"/>
    <w:semiHidden/>
    <w:rsid w:val="00612B57"/>
    <w:rPr>
      <w:rFonts w:eastAsiaTheme="majorEastAsia" w:cstheme="majorBidi"/>
      <w:i/>
      <w:iCs/>
      <w:color w:val="595959" w:themeColor="text1" w:themeTint="A6"/>
      <w:szCs w:val="22"/>
      <w:lang w:val="en-GB"/>
    </w:rPr>
  </w:style>
  <w:style w:type="character" w:customStyle="1" w:styleId="Heading7Char">
    <w:name w:val="Heading 7 Char"/>
    <w:basedOn w:val="DefaultParagraphFont"/>
    <w:link w:val="Heading7"/>
    <w:uiPriority w:val="9"/>
    <w:semiHidden/>
    <w:rsid w:val="00612B57"/>
    <w:rPr>
      <w:rFonts w:eastAsiaTheme="majorEastAsia" w:cstheme="majorBidi"/>
      <w:color w:val="595959" w:themeColor="text1" w:themeTint="A6"/>
      <w:szCs w:val="22"/>
      <w:lang w:val="en-GB"/>
    </w:rPr>
  </w:style>
  <w:style w:type="character" w:customStyle="1" w:styleId="Heading8Char">
    <w:name w:val="Heading 8 Char"/>
    <w:basedOn w:val="DefaultParagraphFont"/>
    <w:link w:val="Heading8"/>
    <w:uiPriority w:val="9"/>
    <w:semiHidden/>
    <w:rsid w:val="00612B57"/>
    <w:rPr>
      <w:rFonts w:eastAsiaTheme="majorEastAsia" w:cstheme="majorBidi"/>
      <w:i/>
      <w:iCs/>
      <w:color w:val="272727" w:themeColor="text1" w:themeTint="D8"/>
      <w:szCs w:val="22"/>
      <w:lang w:val="en-GB"/>
    </w:rPr>
  </w:style>
  <w:style w:type="character" w:customStyle="1" w:styleId="Heading9Char">
    <w:name w:val="Heading 9 Char"/>
    <w:basedOn w:val="DefaultParagraphFont"/>
    <w:link w:val="Heading9"/>
    <w:uiPriority w:val="9"/>
    <w:semiHidden/>
    <w:rsid w:val="00612B57"/>
    <w:rPr>
      <w:rFonts w:eastAsiaTheme="majorEastAsia" w:cstheme="majorBidi"/>
      <w:color w:val="272727" w:themeColor="text1" w:themeTint="D8"/>
      <w:szCs w:val="22"/>
      <w:lang w:val="en-GB"/>
    </w:rPr>
  </w:style>
  <w:style w:type="paragraph" w:styleId="Quote">
    <w:name w:val="Quote"/>
    <w:basedOn w:val="Normal"/>
    <w:next w:val="Normal"/>
    <w:link w:val="QuoteChar"/>
    <w:uiPriority w:val="29"/>
    <w:qFormat/>
    <w:rsid w:val="00612B57"/>
    <w:pPr>
      <w:spacing w:before="160"/>
      <w:jc w:val="center"/>
    </w:pPr>
    <w:rPr>
      <w:i/>
      <w:iCs/>
      <w:color w:val="404040" w:themeColor="text1" w:themeTint="BF"/>
    </w:rPr>
  </w:style>
  <w:style w:type="character" w:customStyle="1" w:styleId="QuoteChar">
    <w:name w:val="Quote Char"/>
    <w:basedOn w:val="DefaultParagraphFont"/>
    <w:link w:val="Quote"/>
    <w:uiPriority w:val="29"/>
    <w:rsid w:val="00612B57"/>
    <w:rPr>
      <w:rFonts w:ascii="Corbel" w:hAnsi="Corbel"/>
      <w:i/>
      <w:iCs/>
      <w:color w:val="404040" w:themeColor="text1" w:themeTint="BF"/>
      <w:szCs w:val="22"/>
      <w:lang w:val="en-GB"/>
    </w:rPr>
  </w:style>
  <w:style w:type="paragraph" w:styleId="ListParagraph">
    <w:name w:val="List Paragraph"/>
    <w:basedOn w:val="Normal"/>
    <w:uiPriority w:val="34"/>
    <w:qFormat/>
    <w:rsid w:val="00612B57"/>
    <w:pPr>
      <w:ind w:left="720"/>
      <w:contextualSpacing/>
    </w:pPr>
  </w:style>
  <w:style w:type="character" w:styleId="IntenseEmphasis">
    <w:name w:val="Intense Emphasis"/>
    <w:basedOn w:val="DefaultParagraphFont"/>
    <w:uiPriority w:val="21"/>
    <w:qFormat/>
    <w:rsid w:val="00612B57"/>
    <w:rPr>
      <w:i/>
      <w:iCs/>
      <w:color w:val="0F4761" w:themeColor="accent1" w:themeShade="BF"/>
    </w:rPr>
  </w:style>
  <w:style w:type="paragraph" w:styleId="IntenseQuote">
    <w:name w:val="Intense Quote"/>
    <w:basedOn w:val="Normal"/>
    <w:next w:val="Normal"/>
    <w:link w:val="IntenseQuoteChar"/>
    <w:uiPriority w:val="30"/>
    <w:qFormat/>
    <w:rsid w:val="00612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B57"/>
    <w:rPr>
      <w:rFonts w:ascii="Corbel" w:hAnsi="Corbel"/>
      <w:i/>
      <w:iCs/>
      <w:color w:val="0F4761" w:themeColor="accent1" w:themeShade="BF"/>
      <w:szCs w:val="22"/>
      <w:lang w:val="en-GB"/>
    </w:rPr>
  </w:style>
  <w:style w:type="character" w:styleId="IntenseReference">
    <w:name w:val="Intense Reference"/>
    <w:basedOn w:val="DefaultParagraphFont"/>
    <w:uiPriority w:val="32"/>
    <w:qFormat/>
    <w:rsid w:val="00612B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Lakovic</dc:creator>
  <cp:keywords/>
  <dc:description/>
  <cp:lastModifiedBy>Natasa Lakovic</cp:lastModifiedBy>
  <cp:revision>1</cp:revision>
  <dcterms:created xsi:type="dcterms:W3CDTF">2026-09-08T07:25:00Z</dcterms:created>
  <dcterms:modified xsi:type="dcterms:W3CDTF">2026-09-08T07:25:00Z</dcterms:modified>
</cp:coreProperties>
</file>